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80" w:rsidRDefault="00BD4280" w:rsidP="00BD4280">
      <w:pPr>
        <w:autoSpaceDE w:val="0"/>
        <w:autoSpaceDN w:val="0"/>
        <w:adjustRightInd w:val="0"/>
        <w:ind w:firstLine="964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ascii="宋体" w:hint="eastAsia"/>
          <w:b/>
          <w:bCs/>
          <w:sz w:val="48"/>
          <w:szCs w:val="48"/>
          <w:lang w:val="zh-CN"/>
        </w:rPr>
        <w:t>西安文理学院业务用车申请单</w:t>
      </w:r>
    </w:p>
    <w:p w:rsidR="00BD4280" w:rsidRDefault="00BD4280" w:rsidP="00BD4280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00"/>
      </w:tblPr>
      <w:tblGrid>
        <w:gridCol w:w="1843"/>
        <w:gridCol w:w="1984"/>
        <w:gridCol w:w="12"/>
        <w:gridCol w:w="1831"/>
        <w:gridCol w:w="1832"/>
        <w:gridCol w:w="10"/>
        <w:gridCol w:w="1560"/>
        <w:gridCol w:w="1843"/>
      </w:tblGrid>
      <w:tr w:rsidR="00BD4280" w:rsidTr="00560D9B">
        <w:trPr>
          <w:trHeight w:val="46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50" w:firstLine="150"/>
              <w:rPr>
                <w:rFonts w:ascii="宋体"/>
                <w:sz w:val="30"/>
                <w:szCs w:val="30"/>
                <w:lang w:val="zh-CN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用车部门</w:t>
            </w:r>
          </w:p>
          <w:p w:rsidR="00BD4280" w:rsidRDefault="00BD4280" w:rsidP="00560D9B">
            <w:pPr>
              <w:autoSpaceDE w:val="0"/>
              <w:autoSpaceDN w:val="0"/>
              <w:adjustRightInd w:val="0"/>
              <w:ind w:firstLineChars="50" w:firstLine="15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（盖章）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30"/>
                <w:szCs w:val="30"/>
                <w:lang w:val="zh-CN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用车部门</w:t>
            </w:r>
          </w:p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负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sz w:val="30"/>
                <w:szCs w:val="30"/>
                <w:lang w:val="zh-CN"/>
              </w:rPr>
              <w:t>责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sz w:val="30"/>
                <w:szCs w:val="30"/>
                <w:lang w:val="zh-CN"/>
              </w:rPr>
              <w:t>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系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150" w:firstLine="450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D4280" w:rsidTr="00560D9B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30"/>
                <w:szCs w:val="30"/>
                <w:lang w:val="zh-CN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30"/>
                <w:szCs w:val="30"/>
                <w:lang w:val="zh-CN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D4280" w:rsidTr="00560D9B">
        <w:trPr>
          <w:trHeight w:val="5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57" w:firstLine="171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事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ascii="宋体" w:hint="eastAsia"/>
                <w:sz w:val="30"/>
                <w:szCs w:val="30"/>
                <w:lang w:val="zh-CN"/>
              </w:rPr>
              <w:t>由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车型要求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乘车人数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D4280" w:rsidTr="008262DF">
        <w:trPr>
          <w:trHeight w:val="6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50" w:firstLine="15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用车时间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出发地点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到达地点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D4280" w:rsidTr="008262DF">
        <w:trPr>
          <w:trHeight w:val="68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50" w:firstLine="150"/>
              <w:rPr>
                <w:rFonts w:ascii="宋体"/>
                <w:sz w:val="30"/>
                <w:szCs w:val="30"/>
                <w:lang w:val="zh-CN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出发时间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30"/>
                <w:szCs w:val="30"/>
                <w:lang w:val="zh-CN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返校时间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D4280" w:rsidTr="00560D9B">
        <w:trPr>
          <w:trHeight w:val="6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50" w:firstLine="15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车牌号码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行驶公里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驾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sz w:val="30"/>
                <w:szCs w:val="30"/>
                <w:lang w:val="zh-CN"/>
              </w:rPr>
              <w:t>驶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ascii="宋体" w:hint="eastAsia"/>
                <w:sz w:val="30"/>
                <w:szCs w:val="30"/>
                <w:lang w:val="zh-CN"/>
              </w:rPr>
              <w:t>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280" w:rsidRDefault="00BD4280" w:rsidP="00560D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BD4280" w:rsidTr="00560D9B">
        <w:trPr>
          <w:trHeight w:val="6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80" w:rsidRDefault="00BD4280" w:rsidP="00560D9B">
            <w:pPr>
              <w:autoSpaceDE w:val="0"/>
              <w:autoSpaceDN w:val="0"/>
              <w:adjustRightInd w:val="0"/>
              <w:rPr>
                <w:rFonts w:ascii="宋体"/>
                <w:sz w:val="30"/>
                <w:szCs w:val="30"/>
                <w:lang w:val="zh-CN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分管校领导</w:t>
            </w:r>
          </w:p>
          <w:p w:rsidR="00BD4280" w:rsidRDefault="00BD4280" w:rsidP="00560D9B">
            <w:pPr>
              <w:autoSpaceDE w:val="0"/>
              <w:autoSpaceDN w:val="0"/>
              <w:adjustRightInd w:val="0"/>
              <w:ind w:firstLineChars="100" w:firstLine="30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意</w:t>
            </w:r>
            <w:r>
              <w:rPr>
                <w:rFonts w:ascii="宋体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宋体" w:hint="eastAsia"/>
                <w:sz w:val="30"/>
                <w:szCs w:val="30"/>
                <w:lang w:val="zh-CN"/>
              </w:rPr>
              <w:t>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280" w:rsidRDefault="00BD4280" w:rsidP="00560D9B">
            <w:pPr>
              <w:autoSpaceDE w:val="0"/>
              <w:autoSpaceDN w:val="0"/>
              <w:adjustRightInd w:val="0"/>
              <w:ind w:firstLineChars="900" w:firstLine="2700"/>
              <w:rPr>
                <w:rFonts w:ascii="宋体"/>
                <w:sz w:val="30"/>
                <w:szCs w:val="30"/>
                <w:lang w:val="zh-CN"/>
              </w:rPr>
            </w:pPr>
          </w:p>
          <w:p w:rsidR="00BD4280" w:rsidRDefault="00BD4280" w:rsidP="00560D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280" w:rsidRDefault="00BD4280" w:rsidP="00560D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党政办公室</w:t>
            </w:r>
          </w:p>
          <w:p w:rsidR="00BD4280" w:rsidRDefault="00BD4280" w:rsidP="00560D9B">
            <w:pPr>
              <w:autoSpaceDE w:val="0"/>
              <w:autoSpaceDN w:val="0"/>
              <w:adjustRightInd w:val="0"/>
              <w:ind w:firstLineChars="50" w:firstLine="15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  <w:lang w:val="zh-CN"/>
              </w:rPr>
              <w:t>主任意见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280" w:rsidRDefault="00BD4280" w:rsidP="00560D9B">
            <w:pPr>
              <w:widowControl/>
              <w:jc w:val="left"/>
              <w:rPr>
                <w:rFonts w:eastAsia="Times New Roman" w:cs="Times New Roman"/>
                <w:sz w:val="30"/>
                <w:szCs w:val="30"/>
              </w:rPr>
            </w:pPr>
          </w:p>
          <w:p w:rsidR="00BD4280" w:rsidRDefault="00BD4280" w:rsidP="00560D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4280" w:rsidRDefault="00BD4280" w:rsidP="00560D9B">
            <w:pPr>
              <w:widowControl/>
              <w:ind w:firstLineChars="50" w:firstLine="150"/>
              <w:jc w:val="left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车队队长</w:t>
            </w:r>
          </w:p>
          <w:p w:rsidR="00BD4280" w:rsidRDefault="00BD4280" w:rsidP="00560D9B">
            <w:pPr>
              <w:autoSpaceDE w:val="0"/>
              <w:autoSpaceDN w:val="0"/>
              <w:adjustRightInd w:val="0"/>
              <w:ind w:firstLineChars="100" w:firstLine="300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280" w:rsidRDefault="00BD4280" w:rsidP="00560D9B">
            <w:pPr>
              <w:widowControl/>
              <w:jc w:val="left"/>
              <w:rPr>
                <w:rFonts w:eastAsia="Times New Roman" w:cs="Times New Roman"/>
                <w:sz w:val="30"/>
                <w:szCs w:val="30"/>
              </w:rPr>
            </w:pPr>
          </w:p>
          <w:p w:rsidR="00BD4280" w:rsidRDefault="00BD4280" w:rsidP="00560D9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 w:rsidR="00BD4280" w:rsidRDefault="00BD4280" w:rsidP="00BD4280">
      <w:pPr>
        <w:topLinePunct/>
        <w:spacing w:line="280" w:lineRule="exact"/>
        <w:ind w:leftChars="-540" w:left="-1134"/>
        <w:jc w:val="left"/>
        <w:rPr>
          <w:sz w:val="24"/>
          <w:szCs w:val="24"/>
          <w:lang w:val="zh-CN"/>
        </w:rPr>
      </w:pPr>
      <w:r>
        <w:rPr>
          <w:rFonts w:hint="eastAsia"/>
          <w:b/>
          <w:bCs/>
        </w:rPr>
        <w:t>备注：</w:t>
      </w:r>
      <w:r>
        <w:rPr>
          <w:rFonts w:ascii="宋体" w:hAnsi="宋体"/>
          <w:sz w:val="24"/>
          <w:szCs w:val="24"/>
          <w:lang w:val="zh-CN"/>
        </w:rPr>
        <w:t>1.</w:t>
      </w:r>
      <w:r>
        <w:rPr>
          <w:rFonts w:ascii="宋体" w:hAnsi="宋体" w:hint="eastAsia"/>
          <w:sz w:val="24"/>
          <w:szCs w:val="24"/>
          <w:lang w:val="zh-CN"/>
        </w:rPr>
        <w:t>此单作为派车依据，由车队保存、登记；</w:t>
      </w:r>
    </w:p>
    <w:p w:rsidR="00BD4280" w:rsidRDefault="00BD4280" w:rsidP="00BD4280">
      <w:pPr>
        <w:topLinePunct/>
        <w:spacing w:line="280" w:lineRule="exact"/>
        <w:ind w:leftChars="-255" w:left="-535" w:rightChars="-543" w:right="-1140"/>
        <w:jc w:val="left"/>
        <w:rPr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2.</w:t>
      </w:r>
      <w:r>
        <w:rPr>
          <w:rFonts w:ascii="宋体" w:hAnsi="宋体" w:hint="eastAsia"/>
          <w:sz w:val="24"/>
          <w:szCs w:val="24"/>
          <w:lang w:val="zh-CN"/>
        </w:rPr>
        <w:t>业务用车保障范围为新城区、碑林区、莲湖区、雁塔区、未央区、灞桥区、长安区；</w:t>
      </w:r>
    </w:p>
    <w:p w:rsidR="00BD4280" w:rsidRDefault="00BD4280" w:rsidP="00BD4280">
      <w:pPr>
        <w:topLinePunct/>
        <w:spacing w:line="280" w:lineRule="exact"/>
        <w:ind w:leftChars="-255" w:left="-535" w:rightChars="-543" w:right="-1140"/>
        <w:jc w:val="left"/>
        <w:rPr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3.</w:t>
      </w:r>
      <w:r>
        <w:rPr>
          <w:rFonts w:ascii="宋体" w:hAnsi="宋体" w:hint="eastAsia"/>
          <w:sz w:val="24"/>
          <w:szCs w:val="24"/>
          <w:lang w:val="zh-CN"/>
        </w:rPr>
        <w:t>各单位保障范围内用车请提前一天将业务用车申请单报送车队；保障范围外用车请提前三天将业务用车申请单报送车队；</w:t>
      </w:r>
    </w:p>
    <w:p w:rsidR="00BD4280" w:rsidRDefault="00BD4280" w:rsidP="00BD4280">
      <w:pPr>
        <w:topLinePunct/>
        <w:spacing w:line="280" w:lineRule="exact"/>
        <w:ind w:leftChars="-255" w:left="-535"/>
        <w:jc w:val="left"/>
        <w:rPr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  <w:lang w:val="zh-CN"/>
        </w:rPr>
        <w:t>.</w:t>
      </w:r>
      <w:r>
        <w:rPr>
          <w:rFonts w:ascii="宋体" w:hAnsi="宋体" w:hint="eastAsia"/>
          <w:sz w:val="24"/>
          <w:szCs w:val="24"/>
          <w:lang w:val="zh-CN"/>
        </w:rPr>
        <w:t>使用业务用车单位需要提出申请，由单位负责领导签字并加盖公章；</w:t>
      </w:r>
    </w:p>
    <w:p w:rsidR="00BD4280" w:rsidRDefault="00BD4280" w:rsidP="00BD4280">
      <w:pPr>
        <w:topLinePunct/>
        <w:spacing w:line="280" w:lineRule="exact"/>
        <w:ind w:leftChars="-255" w:left="-535" w:rightChars="-543" w:right="-1140"/>
        <w:jc w:val="left"/>
        <w:rPr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  <w:lang w:val="zh-CN"/>
        </w:rPr>
        <w:t>.</w:t>
      </w:r>
      <w:r>
        <w:rPr>
          <w:rFonts w:ascii="宋体" w:hAnsi="宋体" w:hint="eastAsia"/>
          <w:sz w:val="24"/>
          <w:szCs w:val="24"/>
          <w:lang w:val="zh-CN"/>
        </w:rPr>
        <w:t>业务用车审批程序：保障范围内用车，三天以内由车队队长负责审批，三天以上由党政办公室主任审批；超出保障范围用车，须经党政办公室主任及使用单位分管校领导批准；</w:t>
      </w:r>
    </w:p>
    <w:p w:rsidR="00BD4280" w:rsidRDefault="00BD4280" w:rsidP="00BD4280">
      <w:pPr>
        <w:topLinePunct/>
        <w:spacing w:line="280" w:lineRule="exact"/>
        <w:ind w:leftChars="-255" w:left="-535" w:rightChars="-543" w:right="-1140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  <w:lang w:val="zh-CN"/>
        </w:rPr>
        <w:t>.</w:t>
      </w:r>
      <w:r>
        <w:rPr>
          <w:rFonts w:ascii="宋体" w:hAnsi="宋体" w:hint="eastAsia"/>
          <w:sz w:val="24"/>
          <w:szCs w:val="24"/>
          <w:lang w:val="zh-CN"/>
        </w:rPr>
        <w:t>实行节假日（含寒暑假）封车制度，各单位如需使用业务车辆，须在放假前按使用审批程序提前申请；</w:t>
      </w:r>
    </w:p>
    <w:p w:rsidR="00BD4280" w:rsidRDefault="00BD4280" w:rsidP="00BD4280">
      <w:pPr>
        <w:topLinePunct/>
        <w:spacing w:line="280" w:lineRule="exact"/>
        <w:ind w:leftChars="-255" w:left="-535" w:rightChars="-543" w:right="-1140"/>
        <w:jc w:val="left"/>
        <w:rPr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  <w:lang w:val="zh-CN"/>
        </w:rPr>
        <w:t>临时申请业务用车原则上不予安排，特殊情况例外。</w:t>
      </w:r>
    </w:p>
    <w:p w:rsidR="00BD4280" w:rsidRDefault="00BD4280" w:rsidP="00BD4280">
      <w:pPr>
        <w:autoSpaceDE w:val="0"/>
        <w:autoSpaceDN w:val="0"/>
        <w:adjustRightInd w:val="0"/>
        <w:spacing w:line="320" w:lineRule="exact"/>
        <w:ind w:rightChars="-543" w:right="-1140" w:firstLine="420"/>
        <w:rPr>
          <w:rFonts w:ascii="宋体"/>
          <w:lang w:val="zh-CN"/>
        </w:rPr>
      </w:pPr>
    </w:p>
    <w:p w:rsidR="00053C25" w:rsidRDefault="00053C25" w:rsidP="00012F65">
      <w:pPr>
        <w:spacing w:after="312"/>
        <w:ind w:firstLine="420"/>
      </w:pPr>
    </w:p>
    <w:sectPr w:rsidR="00053C25">
      <w:pgSz w:w="12240" w:h="15840"/>
      <w:pgMar w:top="851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23" w:rsidRDefault="00F74F23" w:rsidP="008262DF">
      <w:r>
        <w:separator/>
      </w:r>
    </w:p>
  </w:endnote>
  <w:endnote w:type="continuationSeparator" w:id="0">
    <w:p w:rsidR="00F74F23" w:rsidRDefault="00F74F23" w:rsidP="0082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23" w:rsidRDefault="00F74F23" w:rsidP="008262DF">
      <w:r>
        <w:separator/>
      </w:r>
    </w:p>
  </w:footnote>
  <w:footnote w:type="continuationSeparator" w:id="0">
    <w:p w:rsidR="00F74F23" w:rsidRDefault="00F74F23" w:rsidP="00826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80"/>
    <w:rsid w:val="00010F80"/>
    <w:rsid w:val="00012F65"/>
    <w:rsid w:val="00053C25"/>
    <w:rsid w:val="0015103D"/>
    <w:rsid w:val="003303E2"/>
    <w:rsid w:val="003A36BA"/>
    <w:rsid w:val="005534FF"/>
    <w:rsid w:val="00647AA7"/>
    <w:rsid w:val="008262DF"/>
    <w:rsid w:val="00981F03"/>
    <w:rsid w:val="009A55C8"/>
    <w:rsid w:val="00BD4280"/>
    <w:rsid w:val="00D1219A"/>
    <w:rsid w:val="00E87989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D4280"/>
    <w:pPr>
      <w:widowControl w:val="0"/>
      <w:ind w:firstLineChars="0" w:firstLine="0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2DF"/>
    <w:rPr>
      <w:rFonts w:ascii="Times New Roman" w:eastAsia="宋体" w:hAnsi="Times New Roman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2DF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2019-07-05T07:37:00Z</dcterms:created>
  <dcterms:modified xsi:type="dcterms:W3CDTF">2019-07-05T08:11:00Z</dcterms:modified>
</cp:coreProperties>
</file>